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Rule="auto"/>
        <w:contextualSpacing w:val="0"/>
      </w:pPr>
      <w:r w:rsidDel="00000000" w:rsidR="00000000" w:rsidRPr="00000000">
        <w:drawing>
          <wp:inline distB="19050" distT="19050" distL="19050" distR="19050">
            <wp:extent cx="4533900" cy="113347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keepNext w:val="0"/>
        <w:keepLines w:val="0"/>
        <w:widowControl w:val="0"/>
        <w:spacing w:line="240" w:lineRule="auto"/>
        <w:contextualSpacing w:val="0"/>
      </w:pPr>
      <w:bookmarkStart w:colFirst="0" w:colLast="0" w:name="h.o3timnev56k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keepNext w:val="0"/>
        <w:keepLines w:val="0"/>
        <w:widowControl w:val="0"/>
        <w:spacing w:line="240" w:lineRule="auto"/>
        <w:contextualSpacing w:val="0"/>
      </w:pPr>
      <w:bookmarkStart w:colFirst="0" w:colLast="0" w:name="h.h930a0u68fu6" w:id="1"/>
      <w:bookmarkEnd w:id="1"/>
      <w:r w:rsidDel="00000000" w:rsidR="00000000" w:rsidRPr="00000000">
        <w:rPr>
          <w:rFonts w:ascii="Ubuntu" w:cs="Ubuntu" w:eastAsia="Ubuntu" w:hAnsi="Ubuntu"/>
          <w:color w:val="434343"/>
          <w:rtl w:val="0"/>
        </w:rPr>
        <w:t xml:space="preserve"># Projet Site internet</w:t>
        <w:br w:type="textWrapping"/>
        <w:t xml:space="preserve">Tennis Club de Guidel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contextualSpacing w:val="0"/>
      </w:pPr>
      <w:bookmarkStart w:colFirst="0" w:colLast="0" w:name="h.qrjt1roecld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contextualSpacing w:val="0"/>
      </w:pPr>
      <w:bookmarkStart w:colFirst="0" w:colLast="0" w:name="h.jpmxd8g62yi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contextualSpacing w:val="0"/>
        <w:jc w:val="center"/>
      </w:pPr>
      <w:bookmarkStart w:colFirst="0" w:colLast="0" w:name="h.wsfknux0r6ni" w:id="4"/>
      <w:bookmarkEnd w:id="4"/>
      <w:r w:rsidDel="00000000" w:rsidR="00000000" w:rsidRPr="00000000">
        <w:rPr>
          <w:rtl w:val="0"/>
        </w:rPr>
        <w:t xml:space="preserve">Plan du site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jf9kbuenlnq5" w:id="5"/>
      <w:bookmarkEnd w:id="5"/>
      <w:r w:rsidDel="00000000" w:rsidR="00000000" w:rsidRPr="00000000">
        <w:rPr>
          <w:rtl w:val="0"/>
        </w:rPr>
        <w:t xml:space="preserve">Accueil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Slider Photos/Vidéo sur ordi / visuel + texte sur smartphone et tablette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http://htmlcoder.me/preview/the_project/v.1.0/template/features-sliders-video-background.html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https://vimeo.com/131190163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Dernières actus ( x 1, 2 ou 3)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Réserver un cours (lien puis affichage en frame de l’espace d’identification ADOC https://adoc.app.fft.fr/adoc/)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Espace du licencié (lien vers espace du licencié)</w:t>
        <w:br w:type="textWrapping"/>
        <w:t xml:space="preserve">https://edl.app.fft.fr/espacelic/connexion.do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S’inscrire (pavé et lien vers page)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Partenaires (icones lien vers sites partenaires)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FFT / Wilson / CMB / Marketik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Carte, adresse, itinéraire</w:t>
        <w:br w:type="textWrapping"/>
        <w:t xml:space="preserve">http://wrapbootstrap.com/preview/WB0F82581</w:t>
        <w:br w:type="textWrapping"/>
        <w:t xml:space="preserve">bouton s’y rendre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kebusy71velc" w:id="6"/>
      <w:bookmarkEnd w:id="6"/>
      <w:r w:rsidDel="00000000" w:rsidR="00000000" w:rsidRPr="00000000">
        <w:rPr>
          <w:rtl w:val="0"/>
        </w:rPr>
        <w:t xml:space="preserve">Actualités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Blog / Format timeline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Publication d’événements, de résultats, de news Tennis et Tennis</w:t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http://htmlcoder.me/preview/the_project/v.1.0/template/blog-timeline.html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Actu: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http://www.letelegramme.fr/morbihan/guidel/tc-guidel-le-club-a-ouvert-ses-courts-06-06-2015-10656033.php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a8ord9s5vb3i" w:id="7"/>
      <w:bookmarkEnd w:id="7"/>
      <w:r w:rsidDel="00000000" w:rsidR="00000000" w:rsidRPr="00000000">
        <w:rPr>
          <w:rtl w:val="0"/>
        </w:rPr>
        <w:t xml:space="preserve">Club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Historique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voir texte fourni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 Bureau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Organigramme avec trombinoscope des membres du bureau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Président Trésorier Secrétaire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Les Infrastructures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Guidel-Bourg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  <w:t xml:space="preserve">Texte de description + plan d’accès + photos</w:t>
        <w:br w:type="textWrapping"/>
      </w:r>
      <w:r w:rsidDel="00000000" w:rsidR="00000000" w:rsidRPr="00000000">
        <w:rPr>
          <w:color w:val="4e5665"/>
          <w:sz w:val="18"/>
          <w:szCs w:val="18"/>
          <w:highlight w:val="white"/>
          <w:rtl w:val="0"/>
        </w:rPr>
        <w:t xml:space="preserve">Parc Des Sports Stade De Polignac 56520 Guidel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Guidel-Plages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Texte de description + + plan d’accès + photos</w:t>
        <w:br w:type="textWrapping"/>
        <w:tab/>
      </w:r>
      <w:r w:rsidDel="00000000" w:rsidR="00000000" w:rsidRPr="00000000">
        <w:rPr>
          <w:rtl w:val="0"/>
        </w:rPr>
        <w:t xml:space="preserve">Kerhoat Elle - GUIDEL 56520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S’incrire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Licence, Conditions et Tarifs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 xml:space="preserve">texte de presentation des conditions pour etre licencié + tableau des tarifs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Devenir Membre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blabla + formulaire d’inscription au site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8ckn5x7opfkq" w:id="8"/>
      <w:bookmarkEnd w:id="8"/>
      <w:r w:rsidDel="00000000" w:rsidR="00000000" w:rsidRPr="00000000">
        <w:rPr>
          <w:rtl w:val="0"/>
        </w:rPr>
        <w:t xml:space="preserve">Ecole de Tennis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Présentation</w:t>
        <w:br w:type="textWrapping"/>
        <w:t xml:space="preserve">méthode pédagogique, moyens, equipe pédagogique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Les cours</w:t>
        <w:br w:type="textWrapping"/>
        <w:t xml:space="preserve">Présentation, Pédagogie, Planning type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Tarifs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S’inscrire à l’école de Tennis</w:t>
        <w:br w:type="textWrapping"/>
        <w:t xml:space="preserve">lien vers page inscription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h8qk8ztwpdyj" w:id="9"/>
      <w:bookmarkEnd w:id="9"/>
      <w:r w:rsidDel="00000000" w:rsidR="00000000" w:rsidRPr="00000000">
        <w:rPr>
          <w:rtl w:val="0"/>
        </w:rPr>
        <w:t xml:space="preserve">Compétition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Championnat par équipes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Les Equipes Séniors</w:t>
        <w:br w:type="textWrapping"/>
        <w:t xml:space="preserve">Photo - Joueurs avec classement - Championnat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Les Equipes Jeunes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 xml:space="preserve">Photo - Joueurs avec classement - Championnat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Planning des matchs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 tournoi d’hiver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 tournoi d’été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fqqt6hv989lh" w:id="10"/>
      <w:bookmarkEnd w:id="10"/>
      <w:r w:rsidDel="00000000" w:rsidR="00000000" w:rsidRPr="00000000">
        <w:rPr>
          <w:rtl w:val="0"/>
        </w:rPr>
        <w:t xml:space="preserve">Animations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S’inscrire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i09hdfurj58h" w:id="11"/>
      <w:bookmarkEnd w:id="11"/>
      <w:r w:rsidDel="00000000" w:rsidR="00000000" w:rsidRPr="00000000">
        <w:rPr>
          <w:rtl w:val="0"/>
        </w:rPr>
        <w:t xml:space="preserve">Partenaires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Pages promotion des partenaires : Visuel - Nom - Activités - Lien vers site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ewk2djz75z2i" w:id="12"/>
      <w:bookmarkEnd w:id="12"/>
      <w:r w:rsidDel="00000000" w:rsidR="00000000" w:rsidRPr="00000000">
        <w:rPr>
          <w:rtl w:val="0"/>
        </w:rPr>
        <w:t xml:space="preserve">Contact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Formulaire de contact vers secretariat du club</w:t>
        <w:br w:type="textWrapping"/>
        <w:t xml:space="preserve">Plan - Coordonnées + accès et itinéraire</w:t>
      </w:r>
    </w:p>
    <w:p w:rsidR="00000000" w:rsidDel="00000000" w:rsidP="00000000" w:rsidRDefault="00000000" w:rsidRPr="00000000">
      <w:pPr>
        <w:pStyle w:val="Heading2"/>
        <w:keepNext w:val="0"/>
        <w:keepLines w:val="0"/>
        <w:widowControl w:val="0"/>
        <w:spacing w:before="200" w:lineRule="auto"/>
        <w:contextualSpacing w:val="0"/>
      </w:pPr>
      <w:bookmarkStart w:colFirst="0" w:colLast="0" w:name="h.xbb1fdroplis" w:id="13"/>
      <w:bookmarkEnd w:id="13"/>
      <w:r w:rsidDel="00000000" w:rsidR="00000000" w:rsidRPr="00000000">
        <w:rPr>
          <w:rtl w:val="0"/>
        </w:rPr>
        <w:t xml:space="preserve">Réseaux sociaux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  <w:t xml:space="preserve">Icone </w:t>
      </w:r>
      <w:r w:rsidDel="00000000" w:rsidR="00000000" w:rsidRPr="00000000">
        <w:rPr>
          <w:rtl w:val="0"/>
        </w:rPr>
        <w:t xml:space="preserve">facebook (like + partage de la page ), twitter, google +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566.9291338582677" w:top="566.9291338582677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Ubunt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contextualSpacing w:val="0"/>
      <w:jc w:val="center"/>
    </w:pPr>
    <w:r w:rsidDel="00000000" w:rsidR="00000000" w:rsidRPr="00000000">
      <w:rPr>
        <w:sz w:val="16"/>
        <w:szCs w:val="16"/>
        <w:rtl w:val="0"/>
      </w:rPr>
      <w:t xml:space="preserve">SARL MARKETIK – 06 61 99 95 25 -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pierre@marketik.com</w:t>
      </w:r>
    </w:hyperlink>
    <w:r w:rsidDel="00000000" w:rsidR="00000000" w:rsidRPr="00000000">
      <w:rPr>
        <w:sz w:val="16"/>
        <w:szCs w:val="16"/>
        <w:rtl w:val="0"/>
      </w:rPr>
      <w:t xml:space="preserve"> - www.marketik.com</w:t>
      <w:br w:type="textWrapping"/>
      <w:t xml:space="preserve">20 RUE DE BRETAGNE - 56530 GESTEL - RCS Lorient B 453 146 961</w:t>
    </w:r>
  </w:p>
  <w:p w:rsidR="00000000" w:rsidDel="00000000" w:rsidP="00000000" w:rsidRDefault="00000000" w:rsidRPr="00000000">
    <w:pPr>
      <w:keepNext w:val="0"/>
      <w:keepLines w:val="0"/>
      <w:widowControl w:val="0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image" Target="media/image01.png"/><Relationship Id="rId6" Type="http://schemas.openxmlformats.org/officeDocument/2006/relationships/hyperlink" Target="http://htmlcoder.me/preview/the_project/v.1.0/template/features-sliders-video-background.html" TargetMode="External"/><Relationship Id="rId7" Type="http://schemas.openxmlformats.org/officeDocument/2006/relationships/hyperlink" Target="http://htmlcoder.me/preview/the_project/v.1.0/template/blog-timeline.html" TargetMode="External"/><Relationship Id="rId8" Type="http://schemas.openxmlformats.org/officeDocument/2006/relationships/hyperlink" Target="http://www.letelegramme.fr/morbihan/guidel/tc-guidel-le-club-a-ouvert-ses-courts-06-06-2015-10656033.php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ierre@marketik.com" TargetMode="External"/></Relationships>
</file>